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EC20" w14:textId="77777777" w:rsidR="008D37F3" w:rsidRPr="008D37F3" w:rsidRDefault="008D37F3" w:rsidP="008D37F3">
      <w:pPr>
        <w:spacing w:after="0"/>
        <w:rPr>
          <w:rFonts w:ascii="Gothic A1" w:eastAsia="Gothic A1" w:hAnsi="Gothic A1"/>
          <w:sz w:val="20"/>
          <w:szCs w:val="20"/>
        </w:rPr>
      </w:pPr>
      <w:bookmarkStart w:id="0" w:name="_Hlk124854088"/>
      <w:bookmarkEnd w:id="0"/>
    </w:p>
    <w:p w14:paraId="3A8DC5E1" w14:textId="77777777" w:rsidR="00BB422F" w:rsidRDefault="00BB422F" w:rsidP="008D37F3">
      <w:pPr>
        <w:spacing w:after="0"/>
        <w:rPr>
          <w:rFonts w:ascii="Gothic A1" w:eastAsia="Gothic A1" w:hAnsi="Gothic A1"/>
          <w:sz w:val="20"/>
          <w:szCs w:val="20"/>
        </w:rPr>
      </w:pPr>
    </w:p>
    <w:p w14:paraId="40F94C07" w14:textId="5BE6A67C" w:rsidR="008D37F3" w:rsidRPr="00BB422F" w:rsidRDefault="008D37F3" w:rsidP="008D37F3">
      <w:pPr>
        <w:spacing w:after="0"/>
        <w:rPr>
          <w:rFonts w:ascii="Gothic A1" w:eastAsia="Gothic A1" w:hAnsi="Gothic A1"/>
          <w:sz w:val="20"/>
          <w:szCs w:val="20"/>
        </w:rPr>
      </w:pPr>
      <w:r w:rsidRPr="00BB422F">
        <w:rPr>
          <w:rFonts w:ascii="Gothic A1" w:eastAsia="Gothic A1" w:hAnsi="Gothic A1"/>
          <w:sz w:val="20"/>
          <w:szCs w:val="20"/>
        </w:rPr>
        <w:t xml:space="preserve">Amsterdam, </w:t>
      </w:r>
      <w:r w:rsidR="00BB422F" w:rsidRPr="00BB422F">
        <w:rPr>
          <w:rFonts w:ascii="Gothic A1" w:eastAsia="Gothic A1" w:hAnsi="Gothic A1"/>
          <w:sz w:val="20"/>
          <w:szCs w:val="20"/>
        </w:rPr>
        <w:t>17-01-2023</w:t>
      </w:r>
    </w:p>
    <w:p w14:paraId="6B0257B0" w14:textId="53EAE350" w:rsidR="008D37F3" w:rsidRPr="00BB422F" w:rsidRDefault="008D37F3" w:rsidP="008D37F3">
      <w:pPr>
        <w:spacing w:after="0"/>
        <w:rPr>
          <w:rFonts w:ascii="Gothic A1" w:eastAsia="Gothic A1" w:hAnsi="Gothic A1"/>
          <w:color w:val="FF0000"/>
          <w:sz w:val="20"/>
          <w:szCs w:val="20"/>
        </w:rPr>
      </w:pPr>
    </w:p>
    <w:p w14:paraId="751F4EF3" w14:textId="64652B7F" w:rsidR="008D37F3" w:rsidRPr="00BB422F" w:rsidRDefault="008D37F3" w:rsidP="008D37F3">
      <w:pPr>
        <w:spacing w:after="0"/>
        <w:rPr>
          <w:rFonts w:ascii="Gothic A1" w:eastAsia="Gothic A1" w:hAnsi="Gothic A1"/>
          <w:sz w:val="20"/>
          <w:szCs w:val="20"/>
        </w:rPr>
      </w:pPr>
      <w:r w:rsidRPr="00BB422F">
        <w:rPr>
          <w:rFonts w:ascii="Gothic A1" w:eastAsia="Gothic A1" w:hAnsi="Gothic A1"/>
          <w:sz w:val="20"/>
          <w:szCs w:val="20"/>
        </w:rPr>
        <w:t xml:space="preserve">Betreft: </w:t>
      </w:r>
      <w:r w:rsidR="00BB422F">
        <w:rPr>
          <w:rFonts w:ascii="Gothic A1" w:eastAsia="Gothic A1" w:hAnsi="Gothic A1"/>
          <w:sz w:val="20"/>
          <w:szCs w:val="20"/>
        </w:rPr>
        <w:t>Indexering</w:t>
      </w:r>
    </w:p>
    <w:p w14:paraId="7EB4624D" w14:textId="692C26F2" w:rsidR="008D37F3" w:rsidRPr="00BB422F" w:rsidRDefault="008D37F3" w:rsidP="008D37F3">
      <w:pPr>
        <w:spacing w:after="0"/>
        <w:rPr>
          <w:rFonts w:ascii="Gothic A1" w:eastAsia="Gothic A1" w:hAnsi="Gothic A1"/>
          <w:color w:val="FF0000"/>
          <w:sz w:val="20"/>
          <w:szCs w:val="20"/>
        </w:rPr>
      </w:pPr>
    </w:p>
    <w:p w14:paraId="00F014FD" w14:textId="77777777" w:rsidR="00BB422F" w:rsidRDefault="00BB422F" w:rsidP="00BB422F">
      <w:pPr>
        <w:shd w:val="clear" w:color="auto" w:fill="FFFFFF"/>
        <w:spacing w:line="300" w:lineRule="exact"/>
        <w:textAlignment w:val="baseline"/>
        <w:rPr>
          <w:rFonts w:ascii="Gothic A1" w:eastAsia="Gothic A1" w:hAnsi="Gothic A1" w:cstheme="minorHAnsi"/>
          <w:sz w:val="20"/>
          <w:szCs w:val="20"/>
          <w:bdr w:val="none" w:sz="0" w:space="0" w:color="auto" w:frame="1"/>
        </w:rPr>
      </w:pPr>
    </w:p>
    <w:p w14:paraId="7E702535" w14:textId="6BED129D" w:rsidR="00BB422F" w:rsidRPr="00BB422F" w:rsidRDefault="00BB422F" w:rsidP="00BB422F">
      <w:pPr>
        <w:shd w:val="clear" w:color="auto" w:fill="FFFFFF"/>
        <w:spacing w:line="300" w:lineRule="exact"/>
        <w:textAlignment w:val="baseline"/>
        <w:rPr>
          <w:rFonts w:ascii="Gothic A1" w:eastAsia="Gothic A1" w:hAnsi="Gothic A1" w:cstheme="minorHAnsi"/>
          <w:sz w:val="20"/>
          <w:szCs w:val="20"/>
        </w:rPr>
      </w:pPr>
      <w:r w:rsidRPr="00BB422F">
        <w:rPr>
          <w:rFonts w:ascii="Gothic A1" w:eastAsia="Gothic A1" w:hAnsi="Gothic A1" w:cstheme="minorHAnsi"/>
          <w:sz w:val="20"/>
          <w:szCs w:val="20"/>
          <w:bdr w:val="none" w:sz="0" w:space="0" w:color="auto" w:frame="1"/>
        </w:rPr>
        <w:t xml:space="preserve">Geachte </w:t>
      </w:r>
      <w:r>
        <w:rPr>
          <w:rFonts w:ascii="Gothic A1" w:eastAsia="Gothic A1" w:hAnsi="Gothic A1" w:cstheme="minorHAnsi"/>
          <w:sz w:val="20"/>
          <w:szCs w:val="20"/>
          <w:bdr w:val="none" w:sz="0" w:space="0" w:color="auto" w:frame="1"/>
        </w:rPr>
        <w:t>heer, mevrouw</w:t>
      </w:r>
      <w:r w:rsidRPr="00BB422F">
        <w:rPr>
          <w:rFonts w:ascii="Gothic A1" w:eastAsia="Gothic A1" w:hAnsi="Gothic A1" w:cstheme="minorHAnsi"/>
          <w:sz w:val="20"/>
          <w:szCs w:val="20"/>
          <w:bdr w:val="none" w:sz="0" w:space="0" w:color="auto" w:frame="1"/>
        </w:rPr>
        <w:t>,</w:t>
      </w:r>
    </w:p>
    <w:p w14:paraId="397958B4" w14:textId="068E8D53" w:rsidR="00BB422F" w:rsidRPr="00BB422F" w:rsidRDefault="00BB422F" w:rsidP="00BB422F">
      <w:pPr>
        <w:shd w:val="clear" w:color="auto" w:fill="FFFFFF"/>
        <w:spacing w:line="300" w:lineRule="exact"/>
        <w:textAlignment w:val="baseline"/>
        <w:rPr>
          <w:rFonts w:ascii="Gothic A1" w:eastAsia="Gothic A1" w:hAnsi="Gothic A1" w:cstheme="minorHAnsi"/>
          <w:color w:val="242424"/>
          <w:sz w:val="20"/>
          <w:szCs w:val="20"/>
        </w:rPr>
      </w:pPr>
      <w:r>
        <w:rPr>
          <w:rFonts w:ascii="Gothic A1" w:eastAsia="Gothic A1" w:hAnsi="Gothic A1" w:cstheme="minorHAnsi"/>
          <w:color w:val="242424"/>
          <w:sz w:val="20"/>
          <w:szCs w:val="20"/>
          <w:bdr w:val="none" w:sz="0" w:space="0" w:color="auto" w:frame="1"/>
        </w:rPr>
        <w:br/>
      </w:r>
      <w:r w:rsidRPr="00BB422F">
        <w:rPr>
          <w:rFonts w:ascii="Gothic A1" w:eastAsia="Gothic A1" w:hAnsi="Gothic A1" w:cstheme="minorHAnsi"/>
          <w:color w:val="242424"/>
          <w:sz w:val="20"/>
          <w:szCs w:val="20"/>
          <w:bdr w:val="none" w:sz="0" w:space="0" w:color="auto" w:frame="1"/>
        </w:rPr>
        <w:t xml:space="preserve">De Nederlandse Vereniging voor Tuin- en Landschapsarchitectuur </w:t>
      </w:r>
      <w:r>
        <w:rPr>
          <w:rFonts w:ascii="Gothic A1" w:eastAsia="Gothic A1" w:hAnsi="Gothic A1" w:cstheme="minorHAnsi"/>
          <w:color w:val="242424"/>
          <w:sz w:val="20"/>
          <w:szCs w:val="20"/>
          <w:bdr w:val="none" w:sz="0" w:space="0" w:color="auto" w:frame="1"/>
        </w:rPr>
        <w:t>(</w:t>
      </w:r>
      <w:r w:rsidRPr="00BB422F">
        <w:rPr>
          <w:rFonts w:ascii="Gothic A1" w:eastAsia="Gothic A1" w:hAnsi="Gothic A1" w:cstheme="minorHAnsi"/>
          <w:color w:val="242424"/>
          <w:sz w:val="20"/>
          <w:szCs w:val="20"/>
          <w:bdr w:val="none" w:sz="0" w:space="0" w:color="auto" w:frame="1"/>
        </w:rPr>
        <w:t>NVTL</w:t>
      </w:r>
      <w:r>
        <w:rPr>
          <w:rFonts w:ascii="Gothic A1" w:eastAsia="Gothic A1" w:hAnsi="Gothic A1" w:cstheme="minorHAnsi"/>
          <w:color w:val="242424"/>
          <w:sz w:val="20"/>
          <w:szCs w:val="20"/>
          <w:bdr w:val="none" w:sz="0" w:space="0" w:color="auto" w:frame="1"/>
        </w:rPr>
        <w:t>)</w:t>
      </w:r>
      <w:r w:rsidRPr="00BB422F">
        <w:rPr>
          <w:rFonts w:ascii="Gothic A1" w:eastAsia="Gothic A1" w:hAnsi="Gothic A1" w:cstheme="minorHAnsi"/>
          <w:color w:val="242424"/>
          <w:sz w:val="20"/>
          <w:szCs w:val="20"/>
          <w:bdr w:val="none" w:sz="0" w:space="0" w:color="auto" w:frame="1"/>
        </w:rPr>
        <w:t xml:space="preserve"> zet zich in voor de kwaliteit van de tuin- en landschapsarchitectuur. We behartigen dit belang op vele fronten, stimuleren de </w:t>
      </w:r>
      <w:proofErr w:type="spellStart"/>
      <w:r w:rsidRPr="00BB422F">
        <w:rPr>
          <w:rFonts w:ascii="Gothic A1" w:eastAsia="Gothic A1" w:hAnsi="Gothic A1" w:cstheme="minorHAnsi"/>
          <w:color w:val="242424"/>
          <w:sz w:val="20"/>
          <w:szCs w:val="20"/>
          <w:bdr w:val="none" w:sz="0" w:space="0" w:color="auto" w:frame="1"/>
        </w:rPr>
        <w:t>vakontwikkeling</w:t>
      </w:r>
      <w:proofErr w:type="spellEnd"/>
      <w:r w:rsidRPr="00BB422F">
        <w:rPr>
          <w:rFonts w:ascii="Gothic A1" w:eastAsia="Gothic A1" w:hAnsi="Gothic A1" w:cstheme="minorHAnsi"/>
          <w:color w:val="242424"/>
          <w:sz w:val="20"/>
          <w:szCs w:val="20"/>
          <w:bdr w:val="none" w:sz="0" w:space="0" w:color="auto" w:frame="1"/>
        </w:rPr>
        <w:t xml:space="preserve"> en brengen opdrachtgevers en opdrachtnemers binnen het ruimtelijke domein met elkaar in contact. Vanuit deze rol schrijven wij deze brief aangaande indexering. Om de kwaliteit van ruimtelijk ontwerp te kunnen handhaven roepen wij opdrachtgevers op om het gesprek met opdrachtnemers aan te gaan over indexering.</w:t>
      </w:r>
    </w:p>
    <w:p w14:paraId="3EAA98CA" w14:textId="13C16CB2" w:rsidR="00BB422F" w:rsidRPr="00BB422F" w:rsidRDefault="00BB422F" w:rsidP="00BB422F">
      <w:pPr>
        <w:shd w:val="clear" w:color="auto" w:fill="FFFFFF"/>
        <w:spacing w:line="300" w:lineRule="exact"/>
        <w:textAlignment w:val="baseline"/>
        <w:rPr>
          <w:rFonts w:ascii="Gothic A1" w:eastAsia="Gothic A1" w:hAnsi="Gothic A1" w:cstheme="minorHAnsi"/>
          <w:color w:val="242424"/>
          <w:sz w:val="20"/>
          <w:szCs w:val="20"/>
        </w:rPr>
      </w:pPr>
      <w:r w:rsidRPr="00BB422F">
        <w:rPr>
          <w:rFonts w:ascii="Gothic A1" w:eastAsia="Gothic A1" w:hAnsi="Gothic A1" w:cstheme="minorHAnsi"/>
          <w:color w:val="242424"/>
          <w:sz w:val="20"/>
          <w:szCs w:val="20"/>
          <w:bdr w:val="none" w:sz="0" w:space="0" w:color="auto" w:frame="1"/>
        </w:rPr>
        <w:t>De inflatie waar wij als samenleving op dit moment mee worden geconfronteerd is ongekend. De overheid doet een beroep op bedrijven om salarissen te verhogen. Met oog en hart voor het belang van werknemers en van de kwaliteit en het belang van ons werk, zullen ook ontwerpbureaus in de landschapsarchitectuur deze stap zetten. De kostprijs voor bureaus in onze vakwereld bestaat voor een zeer groot deel uit salariskosten. Salarisstijgingen werken daarom sterk door in de begrotingen van landschapsarchitectenbureaus. Nu we gesteld staan voor een forse stijging van de salariskosten, bovenop de aangekondigde verhoging van de vennootschapsbelasting per komend jaar, betekent dit voor landschapsarchitectenbureaus een grote financiële uitdaging.</w:t>
      </w:r>
    </w:p>
    <w:p w14:paraId="6DA2C177" w14:textId="7E73A02F" w:rsidR="00BB422F" w:rsidRP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r w:rsidRPr="00BB422F">
        <w:rPr>
          <w:rFonts w:ascii="Gothic A1" w:eastAsia="Gothic A1" w:hAnsi="Gothic A1" w:cstheme="minorHAnsi"/>
          <w:color w:val="242424"/>
          <w:sz w:val="20"/>
          <w:szCs w:val="20"/>
          <w:bdr w:val="none" w:sz="0" w:space="0" w:color="auto" w:frame="1"/>
        </w:rPr>
        <w:t xml:space="preserve">In contracten die onze leden met opdrachtgevers hebben afgesloten staan veelal inmiddels gedateerde, op oude gegevens gebaseerde inflatiecorrecties. Dit heeft tot op heden goed gewerkt, aangezien de inflatie in ons land lange tijd (zeer) beperkt en relatief constant was. Inmiddels hebben we te maken met een inflatie (jaar-op-jaar) tussen de 10 en 17 procent, aldus het CBS. Een recordhoogte. </w:t>
      </w:r>
    </w:p>
    <w:p w14:paraId="419207F9" w14:textId="7EA71C95" w:rsid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r w:rsidRPr="00BB422F">
        <w:rPr>
          <w:rFonts w:ascii="Gothic A1" w:eastAsia="Gothic A1" w:hAnsi="Gothic A1" w:cstheme="minorHAnsi"/>
          <w:color w:val="242424"/>
          <w:sz w:val="20"/>
          <w:szCs w:val="20"/>
          <w:bdr w:val="none" w:sz="0" w:space="0" w:color="auto" w:frame="1"/>
        </w:rPr>
        <w:t xml:space="preserve">Wat er op ons afkomt is moeilijk te voorspellen, maar wat we wel zien is dat de tot nu toe gehanteerde inflatiecorrecties in de nabije toekomst absoluut niet meer toereikend zullen zijn. Op dit moment bestaat er een groot en snel oplopend verschil tussen afgesproken indexeringen voor landschapsarchitectenbureaus en de daadwerkelijk kosten. Die situatie is niet langer houdbaar voor onze leden en daarom trekken wij als de vereniging voor Nederlandse tuin- en landschapsarchitecten en –ontwerpers aan de bel. </w:t>
      </w:r>
    </w:p>
    <w:p w14:paraId="6C00795C" w14:textId="693CBABA" w:rsid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p>
    <w:p w14:paraId="59D45898" w14:textId="4257B60E" w:rsid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p>
    <w:p w14:paraId="6652AD2C" w14:textId="77777777" w:rsid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p>
    <w:p w14:paraId="1A48B453" w14:textId="661CFA71" w:rsidR="00BB422F" w:rsidRP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r w:rsidRPr="00BB422F">
        <w:rPr>
          <w:rFonts w:ascii="Gothic A1" w:eastAsia="Gothic A1" w:hAnsi="Gothic A1" w:cstheme="minorHAnsi"/>
          <w:color w:val="242424"/>
          <w:sz w:val="20"/>
          <w:szCs w:val="20"/>
          <w:bdr w:val="none" w:sz="0" w:space="0" w:color="auto" w:frame="1"/>
        </w:rPr>
        <w:lastRenderedPageBreak/>
        <w:t xml:space="preserve">Onze leden zijn een cruciale schakel bij de grote uitdagingen in het ruimtelijke domein, waarvoor wij als samenleving staan; Van biodiversiteit, klimaatadaptatie, energietransitie tot mobiliteit. Vandaar dat wij met deze brief uw organisatie willen oproepen om, daar waar langlopende contracten en lage inflatiecorrecties zijn afgesproken, opnieuw met betrokken landschapsarchitectenbureaus om tafel te gaan. Met als doel te komen tot een realistisch correctiepercentage voor deze ongekende tijd. Ook voor nieuwe (langlopende) contracten zou een realistische en bij voorkeur flexibele correctie moeten worden afgesproken. </w:t>
      </w:r>
    </w:p>
    <w:p w14:paraId="723A97F6" w14:textId="77777777" w:rsidR="00BB422F" w:rsidRP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p>
    <w:p w14:paraId="4CE4A0F7" w14:textId="77777777" w:rsidR="00BB422F" w:rsidRPr="00BB422F" w:rsidRDefault="00BB422F" w:rsidP="00BB422F">
      <w:pPr>
        <w:shd w:val="clear" w:color="auto" w:fill="FFFFFF"/>
        <w:spacing w:line="300" w:lineRule="exact"/>
        <w:textAlignment w:val="baseline"/>
        <w:rPr>
          <w:rFonts w:ascii="Gothic A1" w:eastAsia="Gothic A1" w:hAnsi="Gothic A1" w:cstheme="minorHAnsi"/>
          <w:color w:val="242424"/>
          <w:sz w:val="20"/>
          <w:szCs w:val="20"/>
        </w:rPr>
      </w:pPr>
      <w:r w:rsidRPr="00BB422F">
        <w:rPr>
          <w:rFonts w:ascii="Gothic A1" w:eastAsia="Gothic A1" w:hAnsi="Gothic A1" w:cstheme="minorHAnsi"/>
          <w:color w:val="242424"/>
          <w:sz w:val="20"/>
          <w:szCs w:val="20"/>
          <w:bdr w:val="none" w:sz="0" w:space="0" w:color="auto" w:frame="1"/>
        </w:rPr>
        <w:t>Wij zijn uiteraard graag bereid tot nadere toelichting op deze brief.</w:t>
      </w:r>
    </w:p>
    <w:p w14:paraId="7A001372" w14:textId="77777777" w:rsidR="00BB422F" w:rsidRPr="00BB422F" w:rsidRDefault="00BB422F" w:rsidP="00BB422F">
      <w:pPr>
        <w:shd w:val="clear" w:color="auto" w:fill="FFFFFF"/>
        <w:spacing w:line="300" w:lineRule="exact"/>
        <w:textAlignment w:val="baseline"/>
        <w:rPr>
          <w:rFonts w:ascii="Gothic A1" w:eastAsia="Gothic A1" w:hAnsi="Gothic A1" w:cstheme="minorHAnsi"/>
          <w:color w:val="242424"/>
          <w:sz w:val="20"/>
          <w:szCs w:val="20"/>
        </w:rPr>
      </w:pPr>
      <w:r w:rsidRPr="00BB422F">
        <w:rPr>
          <w:rFonts w:ascii="Gothic A1" w:eastAsia="Gothic A1" w:hAnsi="Gothic A1" w:cstheme="minorHAnsi"/>
          <w:color w:val="242424"/>
          <w:sz w:val="20"/>
          <w:szCs w:val="20"/>
          <w:bdr w:val="none" w:sz="0" w:space="0" w:color="auto" w:frame="1"/>
        </w:rPr>
        <w:t> </w:t>
      </w:r>
    </w:p>
    <w:p w14:paraId="6FF6F5F2" w14:textId="731B282C" w:rsidR="00BB422F" w:rsidRP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r w:rsidRPr="00BB422F">
        <w:rPr>
          <w:rFonts w:ascii="Gothic A1" w:eastAsia="Gothic A1" w:hAnsi="Gothic A1" w:cstheme="minorHAnsi"/>
          <w:color w:val="242424"/>
          <w:sz w:val="20"/>
          <w:szCs w:val="20"/>
          <w:bdr w:val="none" w:sz="0" w:space="0" w:color="auto" w:frame="1"/>
        </w:rPr>
        <w:t>Met vriendelijke groet,</w:t>
      </w:r>
    </w:p>
    <w:p w14:paraId="704636BA" w14:textId="6685B333" w:rsidR="00BB422F" w:rsidRDefault="00BB422F" w:rsidP="00BB422F">
      <w:pPr>
        <w:shd w:val="clear" w:color="auto" w:fill="FFFFFF"/>
        <w:spacing w:line="300" w:lineRule="exact"/>
        <w:textAlignment w:val="baseline"/>
        <w:rPr>
          <w:rFonts w:eastAsia="Times New Roman" w:cstheme="minorHAnsi"/>
          <w:color w:val="242424"/>
          <w:bdr w:val="none" w:sz="0" w:space="0" w:color="auto" w:frame="1"/>
        </w:rPr>
      </w:pPr>
      <w:r>
        <w:rPr>
          <w:rFonts w:ascii="Gothic A1" w:eastAsia="Gothic A1" w:hAnsi="Gothic A1" w:cstheme="minorHAnsi"/>
          <w:noProof/>
          <w:color w:val="242424"/>
          <w:sz w:val="20"/>
          <w:szCs w:val="20"/>
          <w:bdr w:val="none" w:sz="0" w:space="0" w:color="auto" w:frame="1"/>
        </w:rPr>
        <w:drawing>
          <wp:anchor distT="0" distB="0" distL="114300" distR="114300" simplePos="0" relativeHeight="251658240" behindDoc="0" locked="0" layoutInCell="1" allowOverlap="1" wp14:anchorId="0AEE5D8A" wp14:editId="22F9EF76">
            <wp:simplePos x="0" y="0"/>
            <wp:positionH relativeFrom="column">
              <wp:posOffset>28575</wp:posOffset>
            </wp:positionH>
            <wp:positionV relativeFrom="paragraph">
              <wp:posOffset>134937</wp:posOffset>
            </wp:positionV>
            <wp:extent cx="1152525" cy="104775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047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4049" w14:textId="4422BEF5" w:rsid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p>
    <w:p w14:paraId="5B41B43E" w14:textId="2F22D658" w:rsid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p>
    <w:p w14:paraId="3FEC53B8" w14:textId="77777777" w:rsid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p>
    <w:p w14:paraId="6932D011" w14:textId="77777777" w:rsidR="00BB422F" w:rsidRDefault="00BB422F" w:rsidP="00BB422F">
      <w:pPr>
        <w:shd w:val="clear" w:color="auto" w:fill="FFFFFF"/>
        <w:spacing w:line="300" w:lineRule="exact"/>
        <w:textAlignment w:val="baseline"/>
        <w:rPr>
          <w:rFonts w:ascii="Gothic A1" w:eastAsia="Gothic A1" w:hAnsi="Gothic A1" w:cstheme="minorHAnsi"/>
          <w:color w:val="242424"/>
          <w:sz w:val="20"/>
          <w:szCs w:val="20"/>
          <w:bdr w:val="none" w:sz="0" w:space="0" w:color="auto" w:frame="1"/>
        </w:rPr>
      </w:pPr>
    </w:p>
    <w:p w14:paraId="50AE7A7A" w14:textId="4A7AEF15" w:rsidR="00BB422F" w:rsidRPr="00BB422F" w:rsidRDefault="00BB422F" w:rsidP="00BB422F">
      <w:pPr>
        <w:shd w:val="clear" w:color="auto" w:fill="FFFFFF"/>
        <w:spacing w:line="300" w:lineRule="exact"/>
        <w:textAlignment w:val="baseline"/>
        <w:rPr>
          <w:rFonts w:ascii="Gothic A1" w:eastAsia="Gothic A1" w:hAnsi="Gothic A1" w:cstheme="minorHAnsi"/>
          <w:sz w:val="20"/>
          <w:szCs w:val="20"/>
        </w:rPr>
      </w:pPr>
      <w:r w:rsidRPr="00BB422F">
        <w:rPr>
          <w:rFonts w:ascii="Gothic A1" w:eastAsia="Gothic A1" w:hAnsi="Gothic A1" w:cstheme="minorHAnsi"/>
          <w:color w:val="242424"/>
          <w:sz w:val="20"/>
          <w:szCs w:val="20"/>
          <w:bdr w:val="none" w:sz="0" w:space="0" w:color="auto" w:frame="1"/>
        </w:rPr>
        <w:t>Ben Kuipers (voorzitter NVTL)</w:t>
      </w:r>
    </w:p>
    <w:p w14:paraId="1C500AB0" w14:textId="77777777" w:rsidR="008D37F3" w:rsidRPr="008D37F3" w:rsidRDefault="008D37F3" w:rsidP="008D37F3">
      <w:pPr>
        <w:spacing w:after="0"/>
        <w:rPr>
          <w:rFonts w:ascii="Gothic A1" w:eastAsia="Gothic A1" w:hAnsi="Gothic A1"/>
          <w:sz w:val="20"/>
          <w:szCs w:val="20"/>
        </w:rPr>
      </w:pPr>
    </w:p>
    <w:p w14:paraId="50FFCF7F" w14:textId="00C825C4" w:rsidR="008D37F3" w:rsidRPr="008D37F3" w:rsidRDefault="008D37F3" w:rsidP="008D37F3">
      <w:pPr>
        <w:spacing w:after="0"/>
        <w:rPr>
          <w:rFonts w:ascii="Gothic A1" w:eastAsia="Gothic A1" w:hAnsi="Gothic A1"/>
          <w:sz w:val="20"/>
          <w:szCs w:val="20"/>
        </w:rPr>
      </w:pPr>
    </w:p>
    <w:p w14:paraId="0F4D2D68" w14:textId="77777777" w:rsidR="008D37F3" w:rsidRPr="008D37F3" w:rsidRDefault="008D37F3" w:rsidP="008D37F3">
      <w:pPr>
        <w:spacing w:after="0"/>
        <w:rPr>
          <w:rFonts w:ascii="Gothic A1" w:eastAsia="Gothic A1" w:hAnsi="Gothic A1"/>
          <w:sz w:val="20"/>
          <w:szCs w:val="20"/>
        </w:rPr>
      </w:pPr>
    </w:p>
    <w:sectPr w:rsidR="008D37F3" w:rsidRPr="008D37F3" w:rsidSect="008D37F3">
      <w:headerReference w:type="first" r:id="rId7"/>
      <w:footerReference w:type="first" r:id="rId8"/>
      <w:pgSz w:w="11906" w:h="16838"/>
      <w:pgMar w:top="1417" w:right="1417" w:bottom="1417" w:left="1417" w:header="17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A833" w14:textId="77777777" w:rsidR="00CC04D5" w:rsidRDefault="00CC04D5" w:rsidP="008D37F3">
      <w:pPr>
        <w:spacing w:after="0" w:line="240" w:lineRule="auto"/>
      </w:pPr>
      <w:r>
        <w:separator/>
      </w:r>
    </w:p>
  </w:endnote>
  <w:endnote w:type="continuationSeparator" w:id="0">
    <w:p w14:paraId="45103FB9" w14:textId="77777777" w:rsidR="00CC04D5" w:rsidRDefault="00CC04D5" w:rsidP="008D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ic A1 Regular">
    <w:altName w:val="Cambria"/>
    <w:panose1 w:val="00000000000000000000"/>
    <w:charset w:val="00"/>
    <w:family w:val="roman"/>
    <w:pitch w:val="default"/>
  </w:font>
  <w:font w:name="Arial Unicode MS">
    <w:panose1 w:val="020B0604020202020204"/>
    <w:charset w:val="00"/>
    <w:family w:val="roman"/>
    <w:pitch w:val="default"/>
  </w:font>
  <w:font w:name="Gothic A1">
    <w:panose1 w:val="00000000000000000000"/>
    <w:charset w:val="81"/>
    <w:family w:val="auto"/>
    <w:pitch w:val="variable"/>
    <w:sig w:usb0="F10002FF" w:usb1="59DFFDFB" w:usb2="00000034"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1D9C" w14:textId="5299700A" w:rsidR="008D37F3" w:rsidRPr="000C03B2" w:rsidRDefault="008D37F3" w:rsidP="008D37F3">
    <w:pPr>
      <w:pStyle w:val="Voettekst"/>
      <w:rPr>
        <w:sz w:val="16"/>
        <w:szCs w:val="16"/>
      </w:rPr>
    </w:pPr>
    <w:bookmarkStart w:id="1" w:name="_Hlk57059052"/>
    <w:r w:rsidRPr="000C03B2">
      <w:rPr>
        <w:sz w:val="16"/>
        <w:szCs w:val="16"/>
      </w:rPr>
      <w:t>+31 (0)20 427 55 90</w:t>
    </w:r>
    <w:r w:rsidRPr="000C03B2">
      <w:rPr>
        <w:color w:val="000000"/>
        <w:sz w:val="16"/>
        <w:szCs w:val="16"/>
      </w:rPr>
      <w:tab/>
      <w:t>IBAN NL78INGB0003283812</w:t>
    </w:r>
    <w:bookmarkEnd w:id="1"/>
    <w:r w:rsidRPr="000C03B2">
      <w:rPr>
        <w:color w:val="000000"/>
        <w:sz w:val="16"/>
        <w:szCs w:val="16"/>
      </w:rPr>
      <w:tab/>
    </w:r>
    <w:r w:rsidRPr="000C03B2">
      <w:rPr>
        <w:rFonts w:cs="Courier New"/>
        <w:sz w:val="16"/>
        <w:szCs w:val="16"/>
      </w:rPr>
      <w:t>BTW 0077.29.716.B.01</w:t>
    </w:r>
  </w:p>
  <w:p w14:paraId="299E9129" w14:textId="6FDE58E1" w:rsidR="008D37F3" w:rsidRDefault="008D37F3" w:rsidP="008D37F3">
    <w:pPr>
      <w:pStyle w:val="Voettekst"/>
    </w:pPr>
    <w:r w:rsidRPr="000C03B2">
      <w:rPr>
        <w:sz w:val="16"/>
        <w:szCs w:val="16"/>
      </w:rPr>
      <w:t>info@nvtl.nl</w:t>
    </w:r>
    <w:r>
      <w:tab/>
    </w:r>
    <w:r w:rsidRPr="000E0703">
      <w:rPr>
        <w:sz w:val="16"/>
        <w:szCs w:val="16"/>
      </w:rPr>
      <w:t>BIC INGBNL2A</w:t>
    </w:r>
    <w:r>
      <w:rPr>
        <w:sz w:val="16"/>
        <w:szCs w:val="16"/>
      </w:rPr>
      <w:t xml:space="preserve"> </w:t>
    </w:r>
    <w:r w:rsidR="00197214">
      <w:rPr>
        <w:sz w:val="16"/>
        <w:szCs w:val="16"/>
      </w:rPr>
      <w:tab/>
    </w:r>
    <w:r w:rsidRPr="00525FD1">
      <w:rPr>
        <w:sz w:val="16"/>
        <w:szCs w:val="16"/>
      </w:rPr>
      <w:t>KVK 40534065</w:t>
    </w:r>
  </w:p>
  <w:p w14:paraId="1E2B9335" w14:textId="08CDD0B0" w:rsidR="008D37F3" w:rsidRDefault="008D37F3">
    <w:pPr>
      <w:pStyle w:val="Voettekst"/>
    </w:pPr>
  </w:p>
  <w:p w14:paraId="6115D8D0" w14:textId="77777777" w:rsidR="008D37F3" w:rsidRDefault="008D37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B94D" w14:textId="77777777" w:rsidR="00CC04D5" w:rsidRDefault="00CC04D5" w:rsidP="008D37F3">
      <w:pPr>
        <w:spacing w:after="0" w:line="240" w:lineRule="auto"/>
      </w:pPr>
      <w:r>
        <w:separator/>
      </w:r>
    </w:p>
  </w:footnote>
  <w:footnote w:type="continuationSeparator" w:id="0">
    <w:p w14:paraId="3B927DB7" w14:textId="77777777" w:rsidR="00CC04D5" w:rsidRDefault="00CC04D5" w:rsidP="008D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A146" w14:textId="3EA3B693" w:rsidR="008D37F3" w:rsidRDefault="008D37F3" w:rsidP="008D37F3">
    <w:pPr>
      <w:pStyle w:val="Body"/>
    </w:pPr>
    <w:r>
      <w:rPr>
        <w:noProof/>
      </w:rPr>
      <w:drawing>
        <wp:anchor distT="152400" distB="152400" distL="152400" distR="152400" simplePos="0" relativeHeight="251660288" behindDoc="1" locked="0" layoutInCell="1" allowOverlap="1" wp14:anchorId="5566BB0F" wp14:editId="2610D345">
          <wp:simplePos x="0" y="0"/>
          <wp:positionH relativeFrom="page">
            <wp:posOffset>6078220</wp:posOffset>
          </wp:positionH>
          <wp:positionV relativeFrom="page">
            <wp:posOffset>575945</wp:posOffset>
          </wp:positionV>
          <wp:extent cx="982980" cy="94107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941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9264" behindDoc="1" locked="0" layoutInCell="1" allowOverlap="1" wp14:anchorId="701AAA56" wp14:editId="4A05A3B9">
              <wp:simplePos x="0" y="0"/>
              <wp:positionH relativeFrom="page">
                <wp:posOffset>876299</wp:posOffset>
              </wp:positionH>
              <wp:positionV relativeFrom="page">
                <wp:posOffset>781050</wp:posOffset>
              </wp:positionV>
              <wp:extent cx="3714115" cy="899795"/>
              <wp:effectExtent l="0" t="0" r="635" b="14605"/>
              <wp:wrapNone/>
              <wp:docPr id="2" name="Tekstvak 2"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4115"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26EAD475" w14:textId="77777777" w:rsidR="008D37F3" w:rsidRPr="00BB422F" w:rsidRDefault="008D37F3" w:rsidP="008D37F3">
                          <w:pPr>
                            <w:pStyle w:val="NVTL2020klein"/>
                            <w:tabs>
                              <w:tab w:val="clear" w:pos="3107"/>
                              <w:tab w:val="clear" w:pos="4660"/>
                              <w:tab w:val="left" w:pos="3106"/>
                              <w:tab w:val="left" w:pos="4659"/>
                            </w:tabs>
                            <w:rPr>
                              <w:rStyle w:val="None"/>
                              <w:rFonts w:asciiTheme="minorHAnsi" w:hAnsiTheme="minorHAnsi" w:cstheme="minorHAnsi"/>
                              <w:color w:val="769F84"/>
                              <w:sz w:val="20"/>
                              <w:szCs w:val="20"/>
                              <w:u w:color="769F84"/>
                              <w:lang w:val="nl-NL"/>
                            </w:rPr>
                          </w:pPr>
                          <w:r w:rsidRPr="00BB422F">
                            <w:rPr>
                              <w:rStyle w:val="None"/>
                              <w:rFonts w:asciiTheme="minorHAnsi" w:hAnsiTheme="minorHAnsi" w:cstheme="minorHAnsi"/>
                              <w:color w:val="769F84"/>
                              <w:sz w:val="20"/>
                              <w:szCs w:val="20"/>
                              <w:u w:color="769F84"/>
                              <w:lang w:val="nl-NL"/>
                            </w:rPr>
                            <w:t xml:space="preserve">Nederlandse Vereniging </w:t>
                          </w:r>
                        </w:p>
                        <w:p w14:paraId="19E5587C" w14:textId="77777777" w:rsidR="008D37F3" w:rsidRPr="00BB422F" w:rsidRDefault="008D37F3" w:rsidP="008D37F3">
                          <w:pPr>
                            <w:pStyle w:val="NVTL2020klein"/>
                            <w:tabs>
                              <w:tab w:val="clear" w:pos="3107"/>
                              <w:tab w:val="clear" w:pos="4660"/>
                              <w:tab w:val="left" w:pos="3106"/>
                              <w:tab w:val="left" w:pos="4659"/>
                            </w:tabs>
                            <w:rPr>
                              <w:rStyle w:val="None"/>
                              <w:rFonts w:asciiTheme="minorHAnsi" w:hAnsiTheme="minorHAnsi" w:cstheme="minorHAnsi"/>
                              <w:color w:val="769F84"/>
                              <w:sz w:val="20"/>
                              <w:szCs w:val="20"/>
                              <w:u w:color="769F84"/>
                              <w:lang w:val="nl-NL"/>
                            </w:rPr>
                          </w:pPr>
                          <w:r w:rsidRPr="00BB422F">
                            <w:rPr>
                              <w:rStyle w:val="None"/>
                              <w:rFonts w:asciiTheme="minorHAnsi" w:hAnsiTheme="minorHAnsi" w:cstheme="minorHAnsi"/>
                              <w:color w:val="769F84"/>
                              <w:sz w:val="20"/>
                              <w:szCs w:val="20"/>
                              <w:u w:color="769F84"/>
                              <w:lang w:val="nl-NL"/>
                            </w:rPr>
                            <w:t>voor Tuin</w:t>
                          </w:r>
                          <w:r w:rsidRPr="00BB422F">
                            <w:rPr>
                              <w:rStyle w:val="None"/>
                              <w:rFonts w:asciiTheme="minorHAnsi" w:hAnsiTheme="minorHAnsi" w:cstheme="minorHAnsi"/>
                              <w:color w:val="769F84"/>
                              <w:position w:val="-4"/>
                              <w:sz w:val="20"/>
                              <w:szCs w:val="20"/>
                              <w:u w:color="769F84"/>
                              <w:lang w:val="nl-NL"/>
                            </w:rPr>
                            <w:t>–</w:t>
                          </w:r>
                          <w:r w:rsidRPr="00BB422F">
                            <w:rPr>
                              <w:rStyle w:val="None"/>
                              <w:rFonts w:asciiTheme="minorHAnsi" w:hAnsiTheme="minorHAnsi" w:cstheme="minorHAnsi"/>
                              <w:color w:val="769F84"/>
                              <w:sz w:val="20"/>
                              <w:szCs w:val="20"/>
                              <w:u w:color="769F84"/>
                              <w:lang w:val="nl-NL"/>
                            </w:rPr>
                            <w:t xml:space="preserve"> en Landschapsarchitectuur</w:t>
                          </w:r>
                        </w:p>
                        <w:p w14:paraId="0E804792" w14:textId="77777777" w:rsidR="008D37F3" w:rsidRPr="000C03B2" w:rsidRDefault="008D37F3" w:rsidP="008D37F3">
                          <w:pPr>
                            <w:pStyle w:val="NVTL2020klein"/>
                            <w:tabs>
                              <w:tab w:val="clear" w:pos="3107"/>
                              <w:tab w:val="clear" w:pos="4660"/>
                              <w:tab w:val="left" w:pos="3106"/>
                              <w:tab w:val="left" w:pos="4659"/>
                            </w:tabs>
                            <w:rPr>
                              <w:rStyle w:val="None"/>
                              <w:rFonts w:asciiTheme="minorHAnsi" w:hAnsiTheme="minorHAnsi" w:cstheme="minorHAnsi"/>
                              <w:color w:val="8A8B8A"/>
                              <w:sz w:val="20"/>
                              <w:szCs w:val="20"/>
                              <w:u w:color="8A8B8A"/>
                              <w:lang w:val="pt-PT"/>
                            </w:rPr>
                          </w:pPr>
                          <w:r w:rsidRPr="000C03B2">
                            <w:rPr>
                              <w:rStyle w:val="None"/>
                              <w:rFonts w:asciiTheme="minorHAnsi" w:hAnsiTheme="minorHAnsi" w:cstheme="minorHAnsi"/>
                              <w:color w:val="8A8B8A"/>
                              <w:sz w:val="20"/>
                              <w:szCs w:val="20"/>
                              <w:u w:color="8A8B8A"/>
                              <w:lang w:val="pt-PT"/>
                            </w:rPr>
                            <w:t>Jollemanhof 14</w:t>
                          </w:r>
                        </w:p>
                        <w:p w14:paraId="6A465A31" w14:textId="77777777" w:rsidR="008D37F3" w:rsidRPr="000C03B2" w:rsidRDefault="008D37F3" w:rsidP="008D37F3">
                          <w:pPr>
                            <w:pStyle w:val="NVTL2020klein"/>
                            <w:tabs>
                              <w:tab w:val="clear" w:pos="3107"/>
                              <w:tab w:val="clear" w:pos="4660"/>
                            </w:tabs>
                            <w:rPr>
                              <w:rFonts w:asciiTheme="minorHAnsi" w:hAnsiTheme="minorHAnsi" w:cstheme="minorHAnsi"/>
                              <w:color w:val="8A8B8A"/>
                              <w:sz w:val="20"/>
                              <w:szCs w:val="20"/>
                              <w:u w:color="8A8B8A"/>
                              <w:lang w:val="nl-NL"/>
                            </w:rPr>
                          </w:pPr>
                          <w:r w:rsidRPr="000C03B2">
                            <w:rPr>
                              <w:rStyle w:val="None"/>
                              <w:rFonts w:asciiTheme="minorHAnsi" w:hAnsiTheme="minorHAnsi" w:cstheme="minorHAnsi"/>
                              <w:color w:val="8A8B8A"/>
                              <w:sz w:val="20"/>
                              <w:szCs w:val="20"/>
                              <w:u w:color="8A8B8A"/>
                              <w:lang w:val="nl-NL"/>
                            </w:rPr>
                            <w:t>1019 GW Amsterdam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AAA56" id="_x0000_t202" coordsize="21600,21600" o:spt="202" path="m,l,21600r21600,l21600,xe">
              <v:stroke joinstyle="miter"/>
              <v:path gradientshapeok="t" o:connecttype="rect"/>
            </v:shapetype>
            <v:shape id="Tekstvak 2" o:spid="_x0000_s1026" type="#_x0000_t202" alt="officeArt object" style="position:absolute;margin-left:69pt;margin-top:61.5pt;width:292.45pt;height:70.8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" filled="f" stroked="f" strokeweight="1pt">
              <v:stroke miterlimit="4"/>
              <v:path arrowok="t"/>
              <v:textbox inset="0,0,0,0">
                <w:txbxContent>
                  <w:p w14:paraId="26EAD475" w14:textId="77777777" w:rsidR="008D37F3" w:rsidRPr="00BB422F" w:rsidRDefault="008D37F3" w:rsidP="008D37F3">
                    <w:pPr>
                      <w:pStyle w:val="NVTL2020klein"/>
                      <w:tabs>
                        <w:tab w:val="clear" w:pos="3107"/>
                        <w:tab w:val="clear" w:pos="4660"/>
                        <w:tab w:val="left" w:pos="3106"/>
                        <w:tab w:val="left" w:pos="4659"/>
                      </w:tabs>
                      <w:rPr>
                        <w:rStyle w:val="None"/>
                        <w:rFonts w:asciiTheme="minorHAnsi" w:hAnsiTheme="minorHAnsi" w:cstheme="minorHAnsi"/>
                        <w:color w:val="769F84"/>
                        <w:sz w:val="20"/>
                        <w:szCs w:val="20"/>
                        <w:u w:color="769F84"/>
                        <w:lang w:val="nl-NL"/>
                      </w:rPr>
                    </w:pPr>
                    <w:r w:rsidRPr="00BB422F">
                      <w:rPr>
                        <w:rStyle w:val="None"/>
                        <w:rFonts w:asciiTheme="minorHAnsi" w:hAnsiTheme="minorHAnsi" w:cstheme="minorHAnsi"/>
                        <w:color w:val="769F84"/>
                        <w:sz w:val="20"/>
                        <w:szCs w:val="20"/>
                        <w:u w:color="769F84"/>
                        <w:lang w:val="nl-NL"/>
                      </w:rPr>
                      <w:t xml:space="preserve">Nederlandse Vereniging </w:t>
                    </w:r>
                  </w:p>
                  <w:p w14:paraId="19E5587C" w14:textId="77777777" w:rsidR="008D37F3" w:rsidRPr="00BB422F" w:rsidRDefault="008D37F3" w:rsidP="008D37F3">
                    <w:pPr>
                      <w:pStyle w:val="NVTL2020klein"/>
                      <w:tabs>
                        <w:tab w:val="clear" w:pos="3107"/>
                        <w:tab w:val="clear" w:pos="4660"/>
                        <w:tab w:val="left" w:pos="3106"/>
                        <w:tab w:val="left" w:pos="4659"/>
                      </w:tabs>
                      <w:rPr>
                        <w:rStyle w:val="None"/>
                        <w:rFonts w:asciiTheme="minorHAnsi" w:hAnsiTheme="minorHAnsi" w:cstheme="minorHAnsi"/>
                        <w:color w:val="769F84"/>
                        <w:sz w:val="20"/>
                        <w:szCs w:val="20"/>
                        <w:u w:color="769F84"/>
                        <w:lang w:val="nl-NL"/>
                      </w:rPr>
                    </w:pPr>
                    <w:r w:rsidRPr="00BB422F">
                      <w:rPr>
                        <w:rStyle w:val="None"/>
                        <w:rFonts w:asciiTheme="minorHAnsi" w:hAnsiTheme="minorHAnsi" w:cstheme="minorHAnsi"/>
                        <w:color w:val="769F84"/>
                        <w:sz w:val="20"/>
                        <w:szCs w:val="20"/>
                        <w:u w:color="769F84"/>
                        <w:lang w:val="nl-NL"/>
                      </w:rPr>
                      <w:t>voor Tuin</w:t>
                    </w:r>
                    <w:r w:rsidRPr="00BB422F">
                      <w:rPr>
                        <w:rStyle w:val="None"/>
                        <w:rFonts w:asciiTheme="minorHAnsi" w:hAnsiTheme="minorHAnsi" w:cstheme="minorHAnsi"/>
                        <w:color w:val="769F84"/>
                        <w:position w:val="-4"/>
                        <w:sz w:val="20"/>
                        <w:szCs w:val="20"/>
                        <w:u w:color="769F84"/>
                        <w:lang w:val="nl-NL"/>
                      </w:rPr>
                      <w:t>–</w:t>
                    </w:r>
                    <w:r w:rsidRPr="00BB422F">
                      <w:rPr>
                        <w:rStyle w:val="None"/>
                        <w:rFonts w:asciiTheme="minorHAnsi" w:hAnsiTheme="minorHAnsi" w:cstheme="minorHAnsi"/>
                        <w:color w:val="769F84"/>
                        <w:sz w:val="20"/>
                        <w:szCs w:val="20"/>
                        <w:u w:color="769F84"/>
                        <w:lang w:val="nl-NL"/>
                      </w:rPr>
                      <w:t xml:space="preserve"> en Landschapsarchitectuur</w:t>
                    </w:r>
                  </w:p>
                  <w:p w14:paraId="0E804792" w14:textId="77777777" w:rsidR="008D37F3" w:rsidRPr="000C03B2" w:rsidRDefault="008D37F3" w:rsidP="008D37F3">
                    <w:pPr>
                      <w:pStyle w:val="NVTL2020klein"/>
                      <w:tabs>
                        <w:tab w:val="clear" w:pos="3107"/>
                        <w:tab w:val="clear" w:pos="4660"/>
                        <w:tab w:val="left" w:pos="3106"/>
                        <w:tab w:val="left" w:pos="4659"/>
                      </w:tabs>
                      <w:rPr>
                        <w:rStyle w:val="None"/>
                        <w:rFonts w:asciiTheme="minorHAnsi" w:hAnsiTheme="minorHAnsi" w:cstheme="minorHAnsi"/>
                        <w:color w:val="8A8B8A"/>
                        <w:sz w:val="20"/>
                        <w:szCs w:val="20"/>
                        <w:u w:color="8A8B8A"/>
                        <w:lang w:val="pt-PT"/>
                      </w:rPr>
                    </w:pPr>
                    <w:r w:rsidRPr="000C03B2">
                      <w:rPr>
                        <w:rStyle w:val="None"/>
                        <w:rFonts w:asciiTheme="minorHAnsi" w:hAnsiTheme="minorHAnsi" w:cstheme="minorHAnsi"/>
                        <w:color w:val="8A8B8A"/>
                        <w:sz w:val="20"/>
                        <w:szCs w:val="20"/>
                        <w:u w:color="8A8B8A"/>
                        <w:lang w:val="pt-PT"/>
                      </w:rPr>
                      <w:t>Jollemanhof 14</w:t>
                    </w:r>
                  </w:p>
                  <w:p w14:paraId="6A465A31" w14:textId="77777777" w:rsidR="008D37F3" w:rsidRPr="000C03B2" w:rsidRDefault="008D37F3" w:rsidP="008D37F3">
                    <w:pPr>
                      <w:pStyle w:val="NVTL2020klein"/>
                      <w:tabs>
                        <w:tab w:val="clear" w:pos="3107"/>
                        <w:tab w:val="clear" w:pos="4660"/>
                      </w:tabs>
                      <w:rPr>
                        <w:rFonts w:asciiTheme="minorHAnsi" w:hAnsiTheme="minorHAnsi" w:cstheme="minorHAnsi"/>
                        <w:color w:val="8A8B8A"/>
                        <w:sz w:val="20"/>
                        <w:szCs w:val="20"/>
                        <w:u w:color="8A8B8A"/>
                        <w:lang w:val="nl-NL"/>
                      </w:rPr>
                    </w:pPr>
                    <w:r w:rsidRPr="000C03B2">
                      <w:rPr>
                        <w:rStyle w:val="None"/>
                        <w:rFonts w:asciiTheme="minorHAnsi" w:hAnsiTheme="minorHAnsi" w:cstheme="minorHAnsi"/>
                        <w:color w:val="8A8B8A"/>
                        <w:sz w:val="20"/>
                        <w:szCs w:val="20"/>
                        <w:u w:color="8A8B8A"/>
                        <w:lang w:val="nl-NL"/>
                      </w:rPr>
                      <w:t>1019 GW Amsterdam</w:t>
                    </w:r>
                  </w:p>
                </w:txbxContent>
              </v:textbox>
              <w10:wrap anchorx="page" anchory="page"/>
            </v:shape>
          </w:pict>
        </mc:Fallback>
      </mc:AlternateContent>
    </w:r>
  </w:p>
  <w:p w14:paraId="63CDFAC8" w14:textId="02F52B2A" w:rsidR="008D37F3" w:rsidRDefault="008D37F3" w:rsidP="008D37F3">
    <w:pPr>
      <w:pStyle w:val="Body"/>
    </w:pPr>
  </w:p>
  <w:p w14:paraId="75C6F55A" w14:textId="59F384B4" w:rsidR="008D37F3" w:rsidRDefault="008D37F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F3"/>
    <w:rsid w:val="00197214"/>
    <w:rsid w:val="004D3F1B"/>
    <w:rsid w:val="0055560F"/>
    <w:rsid w:val="008D37F3"/>
    <w:rsid w:val="00B034F2"/>
    <w:rsid w:val="00BB422F"/>
    <w:rsid w:val="00CC04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6EBEA"/>
  <w15:chartTrackingRefBased/>
  <w15:docId w15:val="{08B8F2EC-5EBE-4862-8E11-C59B87B7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37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7F3"/>
  </w:style>
  <w:style w:type="paragraph" w:styleId="Voettekst">
    <w:name w:val="footer"/>
    <w:basedOn w:val="Standaard"/>
    <w:link w:val="VoettekstChar"/>
    <w:uiPriority w:val="99"/>
    <w:unhideWhenUsed/>
    <w:rsid w:val="008D37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37F3"/>
  </w:style>
  <w:style w:type="paragraph" w:customStyle="1" w:styleId="Body">
    <w:name w:val="Body"/>
    <w:autoRedefine/>
    <w:rsid w:val="008D37F3"/>
    <w:pPr>
      <w:spacing w:after="0" w:line="240" w:lineRule="auto"/>
    </w:pPr>
    <w:rPr>
      <w:rFonts w:ascii="Gothic A1 Regular" w:eastAsia="Arial Unicode MS" w:hAnsi="Gothic A1 Regular" w:cs="Arial Unicode MS"/>
      <w:color w:val="000000"/>
      <w:sz w:val="24"/>
      <w:szCs w:val="24"/>
      <w:u w:color="000000"/>
      <w:lang w:eastAsia="nl-NL"/>
    </w:rPr>
  </w:style>
  <w:style w:type="paragraph" w:customStyle="1" w:styleId="NVTL2020klein">
    <w:name w:val="NVTL 2020 klein"/>
    <w:autoRedefine/>
    <w:rsid w:val="008D37F3"/>
    <w:pPr>
      <w:widowControl w:val="0"/>
      <w:tabs>
        <w:tab w:val="left" w:pos="1553"/>
        <w:tab w:val="left" w:pos="3107"/>
        <w:tab w:val="left" w:pos="4660"/>
        <w:tab w:val="left" w:pos="6214"/>
        <w:tab w:val="left" w:pos="7767"/>
      </w:tabs>
      <w:spacing w:after="0" w:line="288" w:lineRule="auto"/>
    </w:pPr>
    <w:rPr>
      <w:rFonts w:ascii="Gothic A1 Regular" w:eastAsia="Arial Unicode MS" w:hAnsi="Gothic A1 Regular" w:cs="Arial Unicode MS"/>
      <w:color w:val="000000"/>
      <w:sz w:val="17"/>
      <w:szCs w:val="17"/>
      <w:u w:color="000000"/>
      <w:lang w:val="en-US" w:eastAsia="nl-NL"/>
    </w:rPr>
  </w:style>
  <w:style w:type="character" w:customStyle="1" w:styleId="None">
    <w:name w:val="None"/>
    <w:autoRedefine/>
    <w:rsid w:val="008D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Selinda Stompe</dc:creator>
  <cp:keywords/>
  <dc:description/>
  <cp:lastModifiedBy>Ilse Zuidinga</cp:lastModifiedBy>
  <cp:revision>2</cp:revision>
  <cp:lastPrinted>2023-01-17T12:22:00Z</cp:lastPrinted>
  <dcterms:created xsi:type="dcterms:W3CDTF">2023-01-17T12:29:00Z</dcterms:created>
  <dcterms:modified xsi:type="dcterms:W3CDTF">2023-01-17T12:29:00Z</dcterms:modified>
</cp:coreProperties>
</file>